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40" w:rsidRDefault="00332289">
      <w:pPr>
        <w:rPr>
          <w:rFonts w:ascii="Tahoma" w:eastAsia="Tahoma" w:hAnsi="Tahoma" w:cs="Tahoma"/>
          <w:color w:val="212121"/>
          <w:sz w:val="23"/>
        </w:rPr>
      </w:pPr>
      <w:r>
        <w:rPr>
          <w:rFonts w:ascii="Calibri" w:eastAsia="Calibri" w:hAnsi="Calibri" w:cs="Calibri"/>
          <w:b/>
          <w:color w:val="000000"/>
          <w:sz w:val="22"/>
        </w:rPr>
        <w:t>JAARVERSLAG SCHEIDSRECHTERSCOMMISSIE 2017-2018</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color w:val="000000"/>
          <w:sz w:val="22"/>
        </w:rPr>
      </w:pPr>
      <w:r>
        <w:rPr>
          <w:rFonts w:ascii="Calibri" w:eastAsia="Calibri" w:hAnsi="Calibri" w:cs="Calibri"/>
          <w:color w:val="000000"/>
          <w:sz w:val="22"/>
        </w:rPr>
        <w:t xml:space="preserve">Hockey zonder scheidsrechters is en blijft ondenkbaar. Er zullen altijd scheidsrechters nodig zijn om wedstrijden in goede banen te leiden, en om het hockey leuk te houden. Ondanks dat het niet voor iedereen even leuk is om scheidsrechter te zijn zal H.C. </w:t>
      </w:r>
      <w:r>
        <w:rPr>
          <w:rFonts w:ascii="Calibri" w:eastAsia="Calibri" w:hAnsi="Calibri" w:cs="Calibri"/>
          <w:color w:val="000000"/>
          <w:sz w:val="22"/>
        </w:rPr>
        <w:t>Souburgh ervoor moeten zorgen voldoende mensen bereid te vinden om te fluiten. Kennismaken met fluiten op jonge leeftijd is het makkelijkst, zodat men kan wennen aan het ‘gemene goed’ van taken op een hockeyclub. Vanaf de B-jeugd wordt het halen van een sc</w:t>
      </w:r>
      <w:r>
        <w:rPr>
          <w:rFonts w:ascii="Calibri" w:eastAsia="Calibri" w:hAnsi="Calibri" w:cs="Calibri"/>
          <w:color w:val="000000"/>
          <w:sz w:val="22"/>
        </w:rPr>
        <w:t>heidsrechterkaart verplicht gesteld voor de jeugdleden. De animo van ouders om wedstrijden te fluiten is zeer laag. Als er ouders zijn die een scheidsrechterkaart bezitten zijn het vaak coaches.</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color w:val="000000"/>
          <w:sz w:val="22"/>
        </w:rPr>
      </w:pPr>
      <w:r>
        <w:rPr>
          <w:rFonts w:ascii="Calibri" w:eastAsia="Calibri" w:hAnsi="Calibri" w:cs="Calibri"/>
          <w:b/>
          <w:color w:val="000000"/>
          <w:sz w:val="22"/>
        </w:rPr>
        <w:t>Kwaliteit borging</w:t>
      </w:r>
      <w:r>
        <w:rPr>
          <w:rFonts w:ascii="Calibri" w:eastAsia="Calibri" w:hAnsi="Calibri" w:cs="Calibri"/>
          <w:color w:val="000000"/>
          <w:sz w:val="22"/>
        </w:rPr>
        <w:t>: Door het iedere keer aanbieden van de spe</w:t>
      </w:r>
      <w:r>
        <w:rPr>
          <w:rFonts w:ascii="Calibri" w:eastAsia="Calibri" w:hAnsi="Calibri" w:cs="Calibri"/>
          <w:color w:val="000000"/>
          <w:sz w:val="22"/>
        </w:rPr>
        <w:t>lregels in de nieuwsbrief (de spelregelhoek), de info avonden vooraf aan het examen proberen we het kwaliteitsniveau op een professioneel peil te brengen. Ook het begeleiden van de prille scheidsrechters en het verdelen over de juiste wedstrijden is daar e</w:t>
      </w:r>
      <w:r>
        <w:rPr>
          <w:rFonts w:ascii="Calibri" w:eastAsia="Calibri" w:hAnsi="Calibri" w:cs="Calibri"/>
          <w:color w:val="000000"/>
          <w:sz w:val="22"/>
        </w:rPr>
        <w:t>en onderdeel van. De ambitie is om het spelregel niveau omhoog te krijgen, bijvoorbeeld door in de Junioren dit meer een onderdeel van de training te laten zijn.</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b/>
          <w:color w:val="000000"/>
          <w:sz w:val="22"/>
        </w:rPr>
      </w:pPr>
      <w:r>
        <w:rPr>
          <w:rFonts w:ascii="Calibri" w:eastAsia="Calibri" w:hAnsi="Calibri" w:cs="Calibri"/>
          <w:b/>
          <w:color w:val="000000"/>
          <w:sz w:val="22"/>
        </w:rPr>
        <w:t>Arbitrage Plan</w:t>
      </w:r>
    </w:p>
    <w:p w:rsidR="00344A40" w:rsidRDefault="00332289">
      <w:pPr>
        <w:rPr>
          <w:rFonts w:ascii="Calibri" w:eastAsia="Calibri" w:hAnsi="Calibri" w:cs="Calibri"/>
          <w:color w:val="000000"/>
          <w:sz w:val="22"/>
        </w:rPr>
      </w:pPr>
      <w:r>
        <w:rPr>
          <w:rFonts w:ascii="Calibri" w:eastAsia="Calibri" w:hAnsi="Calibri" w:cs="Calibri"/>
          <w:color w:val="000000"/>
          <w:sz w:val="22"/>
        </w:rPr>
        <w:t>Dit seizoen hebben wij een Arbitrage Plan opgesteld. Dit plan beschrijft het b</w:t>
      </w:r>
      <w:r>
        <w:rPr>
          <w:rFonts w:ascii="Calibri" w:eastAsia="Calibri" w:hAnsi="Calibri" w:cs="Calibri"/>
          <w:color w:val="000000"/>
          <w:sz w:val="22"/>
        </w:rPr>
        <w:t>eleid voor de arbitrage binnen de vereniging, de opleiding, begeleiding en de aanwijzing van scheidsrechters. Het VAP kan regelmatig geactualiseerd worden op basis van de ervaringen en de veranderende regelgeving.</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color w:val="000000"/>
          <w:sz w:val="22"/>
        </w:rPr>
      </w:pPr>
      <w:r>
        <w:rPr>
          <w:rFonts w:ascii="Calibri" w:eastAsia="Calibri" w:hAnsi="Calibri" w:cs="Calibri"/>
          <w:color w:val="000000"/>
          <w:sz w:val="22"/>
        </w:rPr>
        <w:t>Het doel van het Arbitrage Plan is het bi</w:t>
      </w:r>
      <w:r>
        <w:rPr>
          <w:rFonts w:ascii="Calibri" w:eastAsia="Calibri" w:hAnsi="Calibri" w:cs="Calibri"/>
          <w:color w:val="000000"/>
          <w:sz w:val="22"/>
        </w:rPr>
        <w:t>eden van een structuur, waarbinnen de arbitrage naar een hoger plan getild kan worden en waar de kwaliteit voldoende mee geborgd kan worden. Dit doen wij onder meer door aandacht te geven aan de opleiding, waardoor wij het aantal mensen vergroten dat met p</w:t>
      </w:r>
      <w:r>
        <w:rPr>
          <w:rFonts w:ascii="Calibri" w:eastAsia="Calibri" w:hAnsi="Calibri" w:cs="Calibri"/>
          <w:color w:val="000000"/>
          <w:sz w:val="22"/>
        </w:rPr>
        <w:t>lezier en op een goed niveau scheidsrechter bij een hockeywedstrijd is. Betere arbitrage draagt ertoe bij dat er op het veld meer respect is voor onze scheidsrechters, voor de spelers en voor de begeleiders. Bovenal zorgt betere arbitrage voor meer plezier</w:t>
      </w:r>
      <w:r>
        <w:rPr>
          <w:rFonts w:ascii="Calibri" w:eastAsia="Calibri" w:hAnsi="Calibri" w:cs="Calibri"/>
          <w:color w:val="000000"/>
          <w:sz w:val="22"/>
        </w:rPr>
        <w:t xml:space="preserve"> in en rond het veld en is dus een integraal onderdeel van de kernwaarden van de HC Souburgh.</w:t>
      </w:r>
    </w:p>
    <w:p w:rsidR="00344A40" w:rsidRDefault="00332289">
      <w:pPr>
        <w:rPr>
          <w:rFonts w:ascii="Calibri" w:eastAsia="Calibri" w:hAnsi="Calibri" w:cs="Calibri"/>
          <w:color w:val="000000"/>
          <w:sz w:val="22"/>
        </w:rPr>
      </w:pPr>
      <w:r>
        <w:rPr>
          <w:rFonts w:ascii="Calibri" w:eastAsia="Calibri" w:hAnsi="Calibri" w:cs="Calibri"/>
          <w:color w:val="000000"/>
          <w:sz w:val="22"/>
        </w:rPr>
        <w:t xml:space="preserve">Door verbetering van de opleiding en begeleiding van onze clubscheidsrechters streven we ernaar het algehele niveau van de arbitrage te verhogen. Fluiten ‘op een </w:t>
      </w:r>
      <w:r>
        <w:rPr>
          <w:rFonts w:ascii="Calibri" w:eastAsia="Calibri" w:hAnsi="Calibri" w:cs="Calibri"/>
          <w:color w:val="000000"/>
          <w:sz w:val="22"/>
        </w:rPr>
        <w:t>goed niveau’ betekent dat het niveau van de scheidsrechters past bij het niveau van de wedstrijd. Het aspect ‘plezier hebben in fluiten’ heeft te maken met de erkenning en het respect van de spelers, coaches en publiek voor de scheidsrechter. </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b/>
          <w:color w:val="000000"/>
          <w:sz w:val="22"/>
        </w:rPr>
      </w:pPr>
      <w:r>
        <w:rPr>
          <w:rFonts w:ascii="Calibri" w:eastAsia="Calibri" w:hAnsi="Calibri" w:cs="Calibri"/>
          <w:b/>
          <w:color w:val="000000"/>
          <w:sz w:val="22"/>
        </w:rPr>
        <w:t>Organisatie</w:t>
      </w:r>
      <w:r>
        <w:rPr>
          <w:rFonts w:ascii="Calibri" w:eastAsia="Calibri" w:hAnsi="Calibri" w:cs="Calibri"/>
          <w:b/>
          <w:color w:val="000000"/>
          <w:sz w:val="22"/>
        </w:rPr>
        <w:t xml:space="preserve"> Scheidsrechter Commissie: </w:t>
      </w:r>
      <w:proofErr w:type="spellStart"/>
      <w:r>
        <w:rPr>
          <w:rFonts w:ascii="Calibri" w:eastAsia="Calibri" w:hAnsi="Calibri" w:cs="Calibri"/>
          <w:color w:val="000000"/>
          <w:sz w:val="22"/>
        </w:rPr>
        <w:t>Arwen</w:t>
      </w:r>
      <w:proofErr w:type="spellEnd"/>
      <w:r>
        <w:rPr>
          <w:rFonts w:ascii="Calibri" w:eastAsia="Calibri" w:hAnsi="Calibri" w:cs="Calibri"/>
          <w:color w:val="000000"/>
          <w:sz w:val="22"/>
        </w:rPr>
        <w:t xml:space="preserve"> van de Voorden is toegetreden tot de SC en </w:t>
      </w:r>
      <w:proofErr w:type="spellStart"/>
      <w:r>
        <w:rPr>
          <w:rFonts w:ascii="Calibri" w:eastAsia="Calibri" w:hAnsi="Calibri" w:cs="Calibri"/>
          <w:color w:val="000000"/>
          <w:sz w:val="22"/>
        </w:rPr>
        <w:t>Jaqueline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Stigter</w:t>
      </w:r>
      <w:proofErr w:type="spellEnd"/>
      <w:r>
        <w:rPr>
          <w:rFonts w:ascii="Calibri" w:eastAsia="Calibri" w:hAnsi="Calibri" w:cs="Calibri"/>
          <w:color w:val="000000"/>
          <w:sz w:val="22"/>
        </w:rPr>
        <w:t xml:space="preserve"> stopt komend seizoen. De SC zoekt nog naar een vrijwilliger.</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color w:val="000000"/>
          <w:sz w:val="22"/>
        </w:rPr>
      </w:pPr>
      <w:r>
        <w:rPr>
          <w:rFonts w:ascii="Calibri" w:eastAsia="Calibri" w:hAnsi="Calibri" w:cs="Calibri"/>
          <w:b/>
          <w:color w:val="000000"/>
          <w:sz w:val="22"/>
        </w:rPr>
        <w:t>Scheidsrechter kaart</w:t>
      </w:r>
      <w:r>
        <w:rPr>
          <w:rFonts w:ascii="Calibri" w:eastAsia="Calibri" w:hAnsi="Calibri" w:cs="Calibri"/>
          <w:color w:val="000000"/>
          <w:sz w:val="22"/>
        </w:rPr>
        <w:t xml:space="preserve">: Afgelopen seizoen zijn er weer twee scheidsrechter cursussen gerealiseerd, in </w:t>
      </w:r>
      <w:r>
        <w:rPr>
          <w:rFonts w:ascii="Calibri" w:eastAsia="Calibri" w:hAnsi="Calibri" w:cs="Calibri"/>
          <w:color w:val="000000"/>
          <w:sz w:val="22"/>
        </w:rPr>
        <w:t>november 2017 en december 2017.  Dit heeft 25 nieuwe scheidsrechters opgeleverd. Hier zitten geen ouders bij, helaas.</w:t>
      </w:r>
    </w:p>
    <w:p w:rsidR="00344A40" w:rsidRDefault="00332289">
      <w:pPr>
        <w:rPr>
          <w:rFonts w:ascii="Calibri" w:eastAsia="Calibri" w:hAnsi="Calibri" w:cs="Calibri"/>
          <w:color w:val="000000"/>
          <w:sz w:val="22"/>
        </w:rPr>
      </w:pPr>
      <w:r>
        <w:rPr>
          <w:rFonts w:ascii="Calibri" w:eastAsia="Calibri" w:hAnsi="Calibri" w:cs="Calibri"/>
          <w:color w:val="000000"/>
          <w:sz w:val="22"/>
        </w:rPr>
        <w:t>Het reguliere examen in het voorjaar van 2018 is niet doorgegaan vanwege te weinig leeftijdsgerechtigde cursisten.</w:t>
      </w:r>
    </w:p>
    <w:p w:rsidR="00344A40" w:rsidRDefault="00332289">
      <w:pPr>
        <w:rPr>
          <w:rFonts w:ascii="Calibri" w:eastAsia="Calibri" w:hAnsi="Calibri" w:cs="Calibri"/>
          <w:color w:val="000000"/>
          <w:sz w:val="22"/>
        </w:rPr>
      </w:pPr>
      <w:r>
        <w:rPr>
          <w:rFonts w:ascii="Calibri" w:eastAsia="Calibri" w:hAnsi="Calibri" w:cs="Calibri"/>
          <w:color w:val="000000"/>
          <w:sz w:val="22"/>
        </w:rPr>
        <w:t xml:space="preserve">De commissie wil graag </w:t>
      </w:r>
      <w:r>
        <w:rPr>
          <w:rFonts w:ascii="Calibri" w:eastAsia="Calibri" w:hAnsi="Calibri" w:cs="Calibri"/>
          <w:color w:val="000000"/>
          <w:sz w:val="22"/>
        </w:rPr>
        <w:t xml:space="preserve">ook weer in het aankomend seizoen de ouders en de coaches blijven enthousiasmeren om een kaart te halen. Vaak ontstaan er frustraties langs de zijlijn omdat men niet goed op de hoogte is van de spelregels.  </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color w:val="000000"/>
          <w:sz w:val="22"/>
        </w:rPr>
      </w:pPr>
      <w:r>
        <w:rPr>
          <w:rFonts w:ascii="Calibri" w:eastAsia="Calibri" w:hAnsi="Calibri" w:cs="Calibri"/>
          <w:b/>
          <w:color w:val="000000"/>
          <w:sz w:val="22"/>
        </w:rPr>
        <w:t>Hockey congressen</w:t>
      </w:r>
      <w:r>
        <w:rPr>
          <w:rFonts w:ascii="Calibri" w:eastAsia="Calibri" w:hAnsi="Calibri" w:cs="Calibri"/>
          <w:color w:val="000000"/>
          <w:sz w:val="22"/>
        </w:rPr>
        <w:t>: Er zijn geen KNHB congressen</w:t>
      </w:r>
      <w:r>
        <w:rPr>
          <w:rFonts w:ascii="Calibri" w:eastAsia="Calibri" w:hAnsi="Calibri" w:cs="Calibri"/>
          <w:color w:val="000000"/>
          <w:sz w:val="22"/>
        </w:rPr>
        <w:t xml:space="preserve"> bezocht dit seizoen door de commissieleden. </w:t>
      </w:r>
    </w:p>
    <w:p w:rsidR="00344A40" w:rsidRDefault="00332289">
      <w:pPr>
        <w:rPr>
          <w:rFonts w:ascii="Calibri" w:eastAsia="Calibri" w:hAnsi="Calibri" w:cs="Calibri"/>
          <w:color w:val="000000"/>
          <w:sz w:val="22"/>
        </w:rPr>
      </w:pPr>
      <w:r>
        <w:rPr>
          <w:rFonts w:ascii="Calibri" w:eastAsia="Calibri" w:hAnsi="Calibri" w:cs="Calibri"/>
          <w:color w:val="000000"/>
          <w:sz w:val="22"/>
        </w:rPr>
        <w:t>Wel is het scheidsrechter café bezocht in Dordrecht door meerdere Souburgh leden. Opvallend is dat zelfs Hockeyclub Dordrecht maar net aan de minimale 25 deelnemers eis kan voldoen. HC Souburgh viel in positiev</w:t>
      </w:r>
      <w:r>
        <w:rPr>
          <w:rFonts w:ascii="Calibri" w:eastAsia="Calibri" w:hAnsi="Calibri" w:cs="Calibri"/>
          <w:color w:val="000000"/>
          <w:sz w:val="22"/>
        </w:rPr>
        <w:t>e zin op met 7 deelnemers.</w:t>
      </w:r>
    </w:p>
    <w:p w:rsidR="00344A40" w:rsidRDefault="00344A40">
      <w:pPr>
        <w:rPr>
          <w:rFonts w:ascii="Calibri" w:eastAsia="Calibri" w:hAnsi="Calibri" w:cs="Calibri"/>
          <w:color w:val="000000"/>
          <w:sz w:val="22"/>
        </w:rPr>
      </w:pPr>
    </w:p>
    <w:p w:rsidR="00344A40" w:rsidRDefault="00332289">
      <w:pPr>
        <w:rPr>
          <w:rFonts w:ascii="Calibri" w:eastAsia="Calibri" w:hAnsi="Calibri" w:cs="Calibri"/>
          <w:color w:val="000000"/>
          <w:sz w:val="22"/>
        </w:rPr>
      </w:pPr>
      <w:r>
        <w:rPr>
          <w:rFonts w:ascii="Calibri" w:eastAsia="Calibri" w:hAnsi="Calibri" w:cs="Calibri"/>
          <w:b/>
          <w:color w:val="000000"/>
          <w:sz w:val="22"/>
        </w:rPr>
        <w:t>Begeleiding nieuwe scheidsrechters</w:t>
      </w:r>
      <w:r>
        <w:rPr>
          <w:rFonts w:ascii="Calibri" w:eastAsia="Calibri" w:hAnsi="Calibri" w:cs="Calibri"/>
          <w:color w:val="000000"/>
          <w:sz w:val="22"/>
        </w:rPr>
        <w:t>: Er is behoefte aan uitbreiding van de groep begeleiders. Vaak zijn het de commissieleden om de nieuwe scheidsrechters te coachen bij hun 1</w:t>
      </w:r>
      <w:r>
        <w:rPr>
          <w:rFonts w:ascii="Calibri" w:eastAsia="Calibri" w:hAnsi="Calibri" w:cs="Calibri"/>
          <w:color w:val="000000"/>
          <w:sz w:val="22"/>
          <w:vertAlign w:val="superscript"/>
        </w:rPr>
        <w:t>e</w:t>
      </w:r>
      <w:r>
        <w:rPr>
          <w:rFonts w:ascii="Calibri" w:eastAsia="Calibri" w:hAnsi="Calibri" w:cs="Calibri"/>
          <w:color w:val="000000"/>
          <w:sz w:val="22"/>
        </w:rPr>
        <w:t xml:space="preserve"> wedstrijd. Vanwege het bondsbesluit om ouders de jon</w:t>
      </w:r>
      <w:r>
        <w:rPr>
          <w:rFonts w:ascii="Calibri" w:eastAsia="Calibri" w:hAnsi="Calibri" w:cs="Calibri"/>
          <w:color w:val="000000"/>
          <w:sz w:val="22"/>
        </w:rPr>
        <w:t>gste jeugd te laten fluiten moeten de nieuwe scheidsrechters direct op een heel veld aan de slag. Dat vergt voor de club meer inspanning bij de begeleiding.</w:t>
      </w:r>
    </w:p>
    <w:p w:rsidR="00344A40" w:rsidRDefault="00332289">
      <w:pPr>
        <w:rPr>
          <w:rFonts w:ascii="Calibri" w:eastAsia="Calibri" w:hAnsi="Calibri" w:cs="Calibri"/>
          <w:color w:val="000000"/>
          <w:sz w:val="22"/>
        </w:rPr>
      </w:pPr>
      <w:r>
        <w:rPr>
          <w:rFonts w:ascii="Calibri" w:eastAsia="Calibri" w:hAnsi="Calibri" w:cs="Calibri"/>
          <w:color w:val="000000"/>
          <w:sz w:val="22"/>
        </w:rPr>
        <w:t>Voor komend seizoen zal wederom een oproep gedaan worden om nog meer begeleiders te krijgen zodat o</w:t>
      </w:r>
      <w:r>
        <w:rPr>
          <w:rFonts w:ascii="Calibri" w:eastAsia="Calibri" w:hAnsi="Calibri" w:cs="Calibri"/>
          <w:color w:val="000000"/>
          <w:sz w:val="22"/>
        </w:rPr>
        <w:t>ok misschien een 2</w:t>
      </w:r>
      <w:r>
        <w:rPr>
          <w:rFonts w:ascii="Calibri" w:eastAsia="Calibri" w:hAnsi="Calibri" w:cs="Calibri"/>
          <w:color w:val="000000"/>
          <w:sz w:val="22"/>
          <w:vertAlign w:val="superscript"/>
        </w:rPr>
        <w:t>e</w:t>
      </w:r>
      <w:r>
        <w:rPr>
          <w:rFonts w:ascii="Calibri" w:eastAsia="Calibri" w:hAnsi="Calibri" w:cs="Calibri"/>
          <w:color w:val="000000"/>
          <w:sz w:val="22"/>
        </w:rPr>
        <w:t xml:space="preserve">  wedstrijd begeleid kan worden, als het noodzakelijk is.</w:t>
      </w:r>
    </w:p>
    <w:p w:rsidR="00344A40" w:rsidRDefault="00344A40">
      <w:pPr>
        <w:rPr>
          <w:rFonts w:ascii="Calibri" w:eastAsia="Calibri" w:hAnsi="Calibri" w:cs="Calibri"/>
          <w:color w:val="212121"/>
          <w:sz w:val="22"/>
        </w:rPr>
      </w:pPr>
    </w:p>
    <w:p w:rsidR="00344A40" w:rsidRDefault="00332289">
      <w:pPr>
        <w:rPr>
          <w:rFonts w:ascii="Calibri" w:eastAsia="Calibri" w:hAnsi="Calibri" w:cs="Calibri"/>
          <w:color w:val="212121"/>
          <w:sz w:val="22"/>
        </w:rPr>
      </w:pPr>
      <w:r>
        <w:rPr>
          <w:rFonts w:ascii="Calibri" w:eastAsia="Calibri" w:hAnsi="Calibri" w:cs="Calibri"/>
          <w:b/>
          <w:color w:val="212121"/>
          <w:sz w:val="22"/>
        </w:rPr>
        <w:t>Zaalhockey</w:t>
      </w:r>
      <w:r>
        <w:rPr>
          <w:rFonts w:ascii="Calibri" w:eastAsia="Calibri" w:hAnsi="Calibri" w:cs="Calibri"/>
          <w:color w:val="212121"/>
          <w:sz w:val="22"/>
        </w:rPr>
        <w:t xml:space="preserve"> : Dit seizoen heeft Betty Rietveld de functie als wedstrijdcommissaris weer ingevuld. Jacqueline </w:t>
      </w:r>
      <w:proofErr w:type="spellStart"/>
      <w:r>
        <w:rPr>
          <w:rFonts w:ascii="Calibri" w:eastAsia="Calibri" w:hAnsi="Calibri" w:cs="Calibri"/>
          <w:color w:val="212121"/>
          <w:sz w:val="22"/>
        </w:rPr>
        <w:t>Stigter</w:t>
      </w:r>
      <w:proofErr w:type="spellEnd"/>
      <w:r>
        <w:rPr>
          <w:rFonts w:ascii="Calibri" w:eastAsia="Calibri" w:hAnsi="Calibri" w:cs="Calibri"/>
          <w:color w:val="212121"/>
          <w:sz w:val="22"/>
        </w:rPr>
        <w:t xml:space="preserve"> heeft de zaalscheidsrechters ingedeeld. Er zijn nagenoeg geen problemen geweest met het niet op komen dagen van de scheidsrechters. Door de goede wiss</w:t>
      </w:r>
      <w:r>
        <w:rPr>
          <w:rFonts w:ascii="Calibri" w:eastAsia="Calibri" w:hAnsi="Calibri" w:cs="Calibri"/>
          <w:color w:val="212121"/>
          <w:sz w:val="22"/>
        </w:rPr>
        <w:t>elwerking met de coaches werd de scheidsrechter van te voren gebeld en werd vervoer geregeld.</w:t>
      </w:r>
    </w:p>
    <w:p w:rsidR="00344A40" w:rsidRDefault="00332289">
      <w:pPr>
        <w:rPr>
          <w:rFonts w:ascii="Calibri" w:eastAsia="Calibri" w:hAnsi="Calibri" w:cs="Calibri"/>
          <w:color w:val="212121"/>
          <w:sz w:val="22"/>
        </w:rPr>
      </w:pPr>
      <w:r>
        <w:rPr>
          <w:rFonts w:ascii="Calibri" w:eastAsia="Calibri" w:hAnsi="Calibri" w:cs="Calibri"/>
          <w:color w:val="212121"/>
          <w:sz w:val="22"/>
        </w:rPr>
        <w:t>Het indelen van de zaalscheidsrechters heeft dit jaar ontzettend veel tijd gekost. Enerzijds door te weinig vrijwilligers anderzijds door te vele afzeggingen door</w:t>
      </w:r>
      <w:r>
        <w:rPr>
          <w:rFonts w:ascii="Calibri" w:eastAsia="Calibri" w:hAnsi="Calibri" w:cs="Calibri"/>
          <w:color w:val="212121"/>
          <w:sz w:val="22"/>
        </w:rPr>
        <w:t xml:space="preserve"> de aangewezen spelers.</w:t>
      </w:r>
    </w:p>
    <w:p w:rsidR="00344A40" w:rsidRDefault="00332289">
      <w:pPr>
        <w:rPr>
          <w:rFonts w:ascii="Calibri" w:eastAsia="Calibri" w:hAnsi="Calibri" w:cs="Calibri"/>
          <w:color w:val="212121"/>
          <w:sz w:val="22"/>
        </w:rPr>
      </w:pPr>
      <w:r>
        <w:rPr>
          <w:rFonts w:ascii="Calibri" w:eastAsia="Calibri" w:hAnsi="Calibri" w:cs="Calibri"/>
          <w:color w:val="212121"/>
          <w:sz w:val="22"/>
        </w:rPr>
        <w:t>Daarom willen we komend zaalhockey seizoen een ander model invoeren.</w:t>
      </w:r>
    </w:p>
    <w:p w:rsidR="00344A40" w:rsidRDefault="00332289">
      <w:pPr>
        <w:rPr>
          <w:rFonts w:ascii="Calibri" w:eastAsia="Calibri" w:hAnsi="Calibri" w:cs="Calibri"/>
          <w:color w:val="212121"/>
          <w:sz w:val="22"/>
        </w:rPr>
      </w:pPr>
      <w:r>
        <w:rPr>
          <w:rFonts w:ascii="Calibri" w:eastAsia="Calibri" w:hAnsi="Calibri" w:cs="Calibri"/>
          <w:color w:val="212121"/>
          <w:sz w:val="22"/>
        </w:rPr>
        <w:t>Veel verenigingen leggen het organiseren van de scheidsrechters bij de deelnemende teams neer of hebben een poule van ouders die de wedstrijden fluiten.</w:t>
      </w:r>
    </w:p>
    <w:p w:rsidR="00344A40" w:rsidRDefault="00332289">
      <w:pPr>
        <w:rPr>
          <w:rFonts w:ascii="Calibri" w:eastAsia="Calibri" w:hAnsi="Calibri" w:cs="Calibri"/>
          <w:color w:val="212121"/>
          <w:sz w:val="22"/>
        </w:rPr>
      </w:pPr>
      <w:r>
        <w:rPr>
          <w:rFonts w:ascii="Calibri" w:eastAsia="Calibri" w:hAnsi="Calibri" w:cs="Calibri"/>
          <w:color w:val="212121"/>
          <w:sz w:val="22"/>
        </w:rPr>
        <w:t>Er heeft o</w:t>
      </w:r>
      <w:r>
        <w:rPr>
          <w:rFonts w:ascii="Calibri" w:eastAsia="Calibri" w:hAnsi="Calibri" w:cs="Calibri"/>
          <w:color w:val="212121"/>
          <w:sz w:val="22"/>
        </w:rPr>
        <w:t>verleg plaatsgehad met leden van het bestuur en de wedstrijdcommissaris welk model toepasbaar is voor onze (kleine) hockeyclub.</w:t>
      </w:r>
    </w:p>
    <w:p w:rsidR="00344A40" w:rsidRDefault="00332289">
      <w:pPr>
        <w:rPr>
          <w:rFonts w:ascii="Calibri" w:eastAsia="Calibri" w:hAnsi="Calibri" w:cs="Calibri"/>
          <w:color w:val="212121"/>
          <w:sz w:val="22"/>
        </w:rPr>
      </w:pPr>
      <w:r>
        <w:rPr>
          <w:rFonts w:ascii="Calibri" w:eastAsia="Calibri" w:hAnsi="Calibri" w:cs="Calibri"/>
          <w:color w:val="212121"/>
          <w:sz w:val="22"/>
        </w:rPr>
        <w:t>Het model gaat uit van het volgende :</w:t>
      </w:r>
    </w:p>
    <w:p w:rsidR="00344A40" w:rsidRDefault="00332289">
      <w:pPr>
        <w:numPr>
          <w:ilvl w:val="0"/>
          <w:numId w:val="1"/>
        </w:numPr>
        <w:ind w:left="720" w:hanging="360"/>
        <w:rPr>
          <w:rFonts w:ascii="Calibri" w:eastAsia="Calibri" w:hAnsi="Calibri" w:cs="Calibri"/>
          <w:color w:val="212121"/>
          <w:sz w:val="22"/>
        </w:rPr>
      </w:pPr>
      <w:r>
        <w:rPr>
          <w:rFonts w:ascii="Calibri" w:eastAsia="Calibri" w:hAnsi="Calibri" w:cs="Calibri"/>
          <w:color w:val="212121"/>
          <w:sz w:val="22"/>
        </w:rPr>
        <w:t>Senioren regelen zelf scheidsrechters;</w:t>
      </w:r>
    </w:p>
    <w:p w:rsidR="00344A40" w:rsidRDefault="00332289">
      <w:pPr>
        <w:numPr>
          <w:ilvl w:val="0"/>
          <w:numId w:val="1"/>
        </w:numPr>
        <w:ind w:left="720" w:hanging="360"/>
        <w:rPr>
          <w:rFonts w:ascii="Calibri" w:eastAsia="Calibri" w:hAnsi="Calibri" w:cs="Calibri"/>
          <w:color w:val="212121"/>
          <w:sz w:val="22"/>
        </w:rPr>
      </w:pPr>
      <w:r>
        <w:rPr>
          <w:rFonts w:ascii="Calibri" w:eastAsia="Calibri" w:hAnsi="Calibri" w:cs="Calibri"/>
          <w:color w:val="212121"/>
          <w:sz w:val="22"/>
        </w:rPr>
        <w:t>Ouders D- jeugd fluiten ook in de zaal;</w:t>
      </w:r>
    </w:p>
    <w:p w:rsidR="00344A40" w:rsidRDefault="00332289">
      <w:pPr>
        <w:numPr>
          <w:ilvl w:val="0"/>
          <w:numId w:val="1"/>
        </w:numPr>
        <w:ind w:left="720" w:hanging="360"/>
        <w:rPr>
          <w:rFonts w:ascii="Calibri" w:eastAsia="Calibri" w:hAnsi="Calibri" w:cs="Calibri"/>
          <w:color w:val="212121"/>
          <w:sz w:val="22"/>
        </w:rPr>
      </w:pPr>
      <w:r>
        <w:rPr>
          <w:rFonts w:ascii="Calibri" w:eastAsia="Calibri" w:hAnsi="Calibri" w:cs="Calibri"/>
          <w:color w:val="212121"/>
          <w:sz w:val="22"/>
        </w:rPr>
        <w:t xml:space="preserve">Wedstrijden A,B en C jeugd worden verplicht toegewezen aan spelers/leden met scheidsrechterkaart. Bij aanvang van het zaalseizoen wordt het wedstrijdprogramma opengezet in LISA zodat iedereen zelf een wedstrijd kan inplannen. </w:t>
      </w:r>
    </w:p>
    <w:p w:rsidR="00344A40" w:rsidRDefault="00344A40">
      <w:pPr>
        <w:rPr>
          <w:rFonts w:ascii="Calibri" w:eastAsia="Calibri" w:hAnsi="Calibri" w:cs="Calibri"/>
          <w:color w:val="212121"/>
          <w:sz w:val="22"/>
        </w:rPr>
      </w:pPr>
    </w:p>
    <w:p w:rsidR="00344A40" w:rsidRDefault="00344A40">
      <w:pPr>
        <w:rPr>
          <w:rFonts w:ascii="Cambria" w:eastAsia="Cambria" w:hAnsi="Cambria" w:cs="Cambria"/>
        </w:rPr>
      </w:pPr>
    </w:p>
    <w:p w:rsidR="00344A40" w:rsidRDefault="00332289">
      <w:pPr>
        <w:rPr>
          <w:rFonts w:ascii="Calibri" w:eastAsia="Calibri" w:hAnsi="Calibri" w:cs="Calibri"/>
          <w:sz w:val="22"/>
        </w:rPr>
      </w:pPr>
      <w:r>
        <w:rPr>
          <w:rFonts w:ascii="Calibri" w:eastAsia="Calibri" w:hAnsi="Calibri" w:cs="Calibri"/>
          <w:b/>
          <w:sz w:val="22"/>
        </w:rPr>
        <w:t>Young Umpire Challenge</w:t>
      </w:r>
      <w:r>
        <w:rPr>
          <w:rFonts w:ascii="Cambria" w:eastAsia="Cambria" w:hAnsi="Cambria" w:cs="Cambria"/>
        </w:rPr>
        <w:t xml:space="preserve">: </w:t>
      </w:r>
    </w:p>
    <w:p w:rsidR="00344A40" w:rsidRDefault="00332289">
      <w:pPr>
        <w:rPr>
          <w:rFonts w:ascii="Calibri" w:eastAsia="Calibri" w:hAnsi="Calibri" w:cs="Calibri"/>
          <w:sz w:val="22"/>
        </w:rPr>
      </w:pPr>
      <w:r>
        <w:rPr>
          <w:rFonts w:ascii="Calibri" w:eastAsia="Calibri" w:hAnsi="Calibri" w:cs="Calibri"/>
          <w:sz w:val="22"/>
        </w:rPr>
        <w:t>De</w:t>
      </w:r>
      <w:r>
        <w:rPr>
          <w:rFonts w:ascii="Calibri" w:eastAsia="Calibri" w:hAnsi="Calibri" w:cs="Calibri"/>
          <w:sz w:val="22"/>
        </w:rPr>
        <w:t xml:space="preserve"> KNHB heeft ook dit jaar weer een meeting opgezet voor enthousiaste scheidsrechters vanaf 14 tot 18 jaar. Vanuit onze club waren dit jaar (nog) geen aanmeldingen.</w:t>
      </w:r>
    </w:p>
    <w:p w:rsidR="00344A40" w:rsidRDefault="00344A40">
      <w:pPr>
        <w:rPr>
          <w:rFonts w:ascii="Calibri" w:eastAsia="Calibri" w:hAnsi="Calibri" w:cs="Calibri"/>
          <w:sz w:val="22"/>
        </w:rPr>
      </w:pPr>
    </w:p>
    <w:p w:rsidR="00344A40" w:rsidRDefault="00332289">
      <w:pPr>
        <w:rPr>
          <w:rFonts w:ascii="Calibri" w:eastAsia="Calibri" w:hAnsi="Calibri" w:cs="Calibri"/>
          <w:sz w:val="22"/>
        </w:rPr>
      </w:pPr>
      <w:r>
        <w:rPr>
          <w:rFonts w:ascii="Calibri" w:eastAsia="Calibri" w:hAnsi="Calibri" w:cs="Calibri"/>
          <w:sz w:val="22"/>
        </w:rPr>
        <w:t>Speerpunten komend seizoen:</w:t>
      </w:r>
    </w:p>
    <w:p w:rsidR="00344A40" w:rsidRDefault="00332289">
      <w:pPr>
        <w:numPr>
          <w:ilvl w:val="0"/>
          <w:numId w:val="2"/>
        </w:numPr>
        <w:ind w:left="720" w:hanging="360"/>
        <w:rPr>
          <w:rFonts w:ascii="Calibri" w:eastAsia="Calibri" w:hAnsi="Calibri" w:cs="Calibri"/>
          <w:sz w:val="22"/>
        </w:rPr>
      </w:pPr>
      <w:r>
        <w:rPr>
          <w:rFonts w:ascii="Calibri" w:eastAsia="Calibri" w:hAnsi="Calibri" w:cs="Calibri"/>
          <w:sz w:val="22"/>
        </w:rPr>
        <w:t>Aanvulling commissie met nieuw lid;</w:t>
      </w:r>
    </w:p>
    <w:p w:rsidR="00344A40" w:rsidRDefault="00332289">
      <w:pPr>
        <w:numPr>
          <w:ilvl w:val="0"/>
          <w:numId w:val="2"/>
        </w:numPr>
        <w:ind w:left="720" w:hanging="360"/>
        <w:rPr>
          <w:rFonts w:ascii="Calibri" w:eastAsia="Calibri" w:hAnsi="Calibri" w:cs="Calibri"/>
          <w:sz w:val="22"/>
        </w:rPr>
      </w:pPr>
      <w:r>
        <w:rPr>
          <w:rFonts w:ascii="Calibri" w:eastAsia="Calibri" w:hAnsi="Calibri" w:cs="Calibri"/>
          <w:sz w:val="22"/>
        </w:rPr>
        <w:t>Organiseren scheidsrechter cursus september;</w:t>
      </w:r>
    </w:p>
    <w:p w:rsidR="00344A40" w:rsidRDefault="00332289">
      <w:pPr>
        <w:numPr>
          <w:ilvl w:val="0"/>
          <w:numId w:val="2"/>
        </w:numPr>
        <w:ind w:left="720" w:hanging="360"/>
        <w:rPr>
          <w:rFonts w:ascii="Calibri" w:eastAsia="Calibri" w:hAnsi="Calibri" w:cs="Calibri"/>
          <w:sz w:val="22"/>
        </w:rPr>
      </w:pPr>
      <w:r>
        <w:rPr>
          <w:rFonts w:ascii="Calibri" w:eastAsia="Calibri" w:hAnsi="Calibri" w:cs="Calibri"/>
          <w:sz w:val="22"/>
        </w:rPr>
        <w:t>Het fluiten van wedstrijden en het kennen van de spelregels meer als een onderdeel van de training meegeven;</w:t>
      </w:r>
    </w:p>
    <w:p w:rsidR="00344A40" w:rsidRDefault="00332289">
      <w:pPr>
        <w:numPr>
          <w:ilvl w:val="0"/>
          <w:numId w:val="2"/>
        </w:numPr>
        <w:ind w:left="720" w:hanging="360"/>
        <w:rPr>
          <w:rFonts w:ascii="Calibri" w:eastAsia="Calibri" w:hAnsi="Calibri" w:cs="Calibri"/>
          <w:sz w:val="22"/>
        </w:rPr>
      </w:pPr>
      <w:r>
        <w:rPr>
          <w:rFonts w:ascii="Calibri" w:eastAsia="Calibri" w:hAnsi="Calibri" w:cs="Calibri"/>
          <w:sz w:val="22"/>
        </w:rPr>
        <w:t>Evalueren model zaalhockey.</w:t>
      </w:r>
    </w:p>
    <w:p w:rsidR="00344A40" w:rsidRDefault="00344A40">
      <w:pPr>
        <w:ind w:left="720"/>
        <w:rPr>
          <w:rFonts w:ascii="Calibri" w:eastAsia="Calibri" w:hAnsi="Calibri" w:cs="Calibri"/>
          <w:sz w:val="22"/>
        </w:rPr>
      </w:pPr>
    </w:p>
    <w:p w:rsidR="00344A40" w:rsidRDefault="00344A40">
      <w:pPr>
        <w:rPr>
          <w:rFonts w:ascii="Calibri" w:eastAsia="Calibri" w:hAnsi="Calibri" w:cs="Calibri"/>
          <w:sz w:val="22"/>
        </w:rPr>
      </w:pPr>
    </w:p>
    <w:sectPr w:rsidR="00344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1B93"/>
    <w:multiLevelType w:val="multilevel"/>
    <w:tmpl w:val="39F6E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D95AB4"/>
    <w:multiLevelType w:val="multilevel"/>
    <w:tmpl w:val="0B04F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40"/>
    <w:rsid w:val="00332289"/>
    <w:rsid w:val="00344A40"/>
    <w:rsid w:val="006619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909</Words>
  <Characters>5004</Characters>
  <Application>Microsoft Macintosh Word</Application>
  <DocSecurity>0</DocSecurity>
  <Lines>41</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René Huisman</cp:lastModifiedBy>
  <cp:revision>2</cp:revision>
  <dcterms:created xsi:type="dcterms:W3CDTF">2018-06-11T18:54:00Z</dcterms:created>
  <dcterms:modified xsi:type="dcterms:W3CDTF">2018-06-11T18:54:00Z</dcterms:modified>
</cp:coreProperties>
</file>